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404E00">
        <w:rPr>
          <w:rFonts w:ascii="Times New Roman" w:hAnsi="Times New Roman" w:cs="Times New Roman"/>
          <w:sz w:val="18"/>
          <w:szCs w:val="18"/>
        </w:rPr>
        <w:t>Извещение № 23000009270000000366</w:t>
      </w:r>
    </w:p>
    <w:bookmarkEnd w:id="0"/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Опубликовано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Версия 1. Актуальная, от 29.01.2026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29.01.2026 10:52 (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>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29.01.2026 10:54 (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>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29.01.2026 10:54 (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>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Основные сведения об извещении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Вид торгов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 Земельный кодекс РФ 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Сообщение о предоставлении (реализации)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Информирование населения о предстоящем предоставлении в аренду земельных участков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Организатор торгов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2300000927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ОКФС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14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ИНН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2904032049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КПП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290401001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ОГРН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1222900007010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04E00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404E00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Телефон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78183721203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uihkkotreg@yandex.ru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Сведения о правообладателе/инициаторе торгов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2300000927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ОКФС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14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ИНН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2904032049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КПП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290401001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ОГРН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1222900007010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04E00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404E00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Информация о лотах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Лот 1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Открыть карточку лота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муниципальный округ,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>. Приводино, ул. Водников, земельный участок 47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Основная информация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Право на заключение договора аренды земельного участка, расположенного по адресу: Российская Федерация,  Архангельская область,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муниципальный округ,             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>. Приводино, ул. Водников, земельный участок 47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муниципальный округ,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>. Приводино, ул. Водников, земельный участок 47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04E00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404E00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Приводино,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Водников з/у 47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Земельные участки (не образованы)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Реквизиты решения об утверждении проекта межевания территории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Отсутствуют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Цель предоставления земельного участка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для ведения личного подсобного хозяйства (приусадебный земельный участок) 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Договор аренды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Отсутствует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имущественно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-хозяйственного комплекса администрации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Котласского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до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 xml:space="preserve"> 12.30.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Характеристики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Для ведения личного подсобного хозяйства (приусадебный земельный участок)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Площадь земельного участка в соответствии с проектом межевания территории или со схемой расположения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1 000 м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2</w:t>
      </w:r>
      <w:proofErr w:type="gramEnd"/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Назначение земельного участка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Условный номер земельного участка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-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Изображения лота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404E00">
        <w:rPr>
          <w:rFonts w:ascii="Times New Roman" w:hAnsi="Times New Roman" w:cs="Times New Roman"/>
          <w:sz w:val="18"/>
          <w:szCs w:val="18"/>
        </w:rPr>
        <w:t>Figure</w:t>
      </w:r>
      <w:proofErr w:type="spellEnd"/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Документы лота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схема расположения.docx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4.22 Мб29.01.2026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Схема расположения земельного участка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Условия проведения процедуры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Дата и время начала приема заявлений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29.01.2026 15:00 (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>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Дата и время окончания приема заявлений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01.03.2026 00:00 (</w:t>
      </w:r>
      <w:proofErr w:type="gramStart"/>
      <w:r w:rsidRPr="00404E00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04E00">
        <w:rPr>
          <w:rFonts w:ascii="Times New Roman" w:hAnsi="Times New Roman" w:cs="Times New Roman"/>
          <w:sz w:val="18"/>
          <w:szCs w:val="18"/>
        </w:rPr>
        <w:t>)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Адрес и способ подачи заявлений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имущественно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-хозяйственного комплекса администрации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Котласского</w:t>
      </w:r>
      <w:proofErr w:type="spellEnd"/>
      <w:r w:rsidRPr="00404E00">
        <w:rPr>
          <w:rFonts w:ascii="Times New Roman" w:hAnsi="Times New Roman" w:cs="Times New Roman"/>
          <w:sz w:val="18"/>
          <w:szCs w:val="1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Документы извещения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20.76 Кб29.01.2026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Иное</w:t>
      </w: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04E00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 xml:space="preserve">Извещение о </w:t>
      </w:r>
      <w:proofErr w:type="spellStart"/>
      <w:r w:rsidRPr="00404E00">
        <w:rPr>
          <w:rFonts w:ascii="Times New Roman" w:hAnsi="Times New Roman" w:cs="Times New Roman"/>
          <w:sz w:val="18"/>
          <w:szCs w:val="18"/>
        </w:rPr>
        <w:t>торгах.json</w:t>
      </w:r>
      <w:proofErr w:type="spellEnd"/>
    </w:p>
    <w:p w:rsidR="008121B7" w:rsidRPr="00404E00" w:rsidRDefault="00404E00" w:rsidP="00404E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E00">
        <w:rPr>
          <w:rFonts w:ascii="Times New Roman" w:hAnsi="Times New Roman" w:cs="Times New Roman"/>
          <w:sz w:val="18"/>
          <w:szCs w:val="18"/>
        </w:rPr>
        <w:t>8.05 Кб29.01.2026</w:t>
      </w:r>
    </w:p>
    <w:sectPr w:rsidR="008121B7" w:rsidRPr="00404E00" w:rsidSect="00404E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EC"/>
    <w:rsid w:val="00404E00"/>
    <w:rsid w:val="004C3CEC"/>
    <w:rsid w:val="0081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E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E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2026-01-29T07:56:00Z</cp:lastPrinted>
  <dcterms:created xsi:type="dcterms:W3CDTF">2026-01-29T07:56:00Z</dcterms:created>
  <dcterms:modified xsi:type="dcterms:W3CDTF">2026-01-29T07:56:00Z</dcterms:modified>
</cp:coreProperties>
</file>